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Pr="00FF74C0" w:rsidRDefault="00B51DFF">
      <w:pPr>
        <w:rPr>
          <w:b/>
        </w:rPr>
      </w:pPr>
    </w:p>
    <w:p w:rsidR="00516570" w:rsidRDefault="00516570"/>
    <w:p w:rsidR="00516570" w:rsidRDefault="00516570"/>
    <w:p w:rsidR="00516570" w:rsidRDefault="00516570"/>
    <w:p w:rsidR="00516570" w:rsidRDefault="00516570"/>
    <w:p w:rsidR="00516570" w:rsidRDefault="00516570"/>
    <w:p w:rsidR="00516570" w:rsidRDefault="00516570" w:rsidP="00516570">
      <w:pPr>
        <w:jc w:val="center"/>
      </w:pPr>
      <w:r>
        <w:t>Quik Trip Case Study</w:t>
      </w:r>
    </w:p>
    <w:p w:rsidR="00516570" w:rsidRDefault="00516570" w:rsidP="00516570">
      <w:pPr>
        <w:jc w:val="center"/>
      </w:pPr>
    </w:p>
    <w:p w:rsidR="00516570" w:rsidRDefault="00516570" w:rsidP="00516570">
      <w:pPr>
        <w:jc w:val="center"/>
      </w:pPr>
      <w:r>
        <w:t>Student Name</w:t>
      </w:r>
    </w:p>
    <w:p w:rsidR="00516570" w:rsidRDefault="00516570" w:rsidP="00516570">
      <w:pPr>
        <w:jc w:val="center"/>
      </w:pPr>
      <w:r>
        <w:t>Institution affiliation</w:t>
      </w:r>
    </w:p>
    <w:p w:rsidR="00516570" w:rsidRDefault="00516570" w:rsidP="00516570">
      <w:pPr>
        <w:jc w:val="center"/>
      </w:pPr>
      <w:r>
        <w:t>Instructor’s Name</w:t>
      </w:r>
    </w:p>
    <w:p w:rsidR="00516570" w:rsidRDefault="00516570" w:rsidP="00516570">
      <w:pPr>
        <w:jc w:val="center"/>
      </w:pPr>
      <w:r>
        <w:t>Course</w:t>
      </w:r>
    </w:p>
    <w:p w:rsidR="00516570" w:rsidRDefault="00516570" w:rsidP="00516570">
      <w:pPr>
        <w:jc w:val="center"/>
      </w:pPr>
      <w:r>
        <w:t>Date</w:t>
      </w: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516570">
      <w:pPr>
        <w:jc w:val="center"/>
      </w:pPr>
    </w:p>
    <w:p w:rsidR="00516570" w:rsidRDefault="00516570" w:rsidP="0013285D">
      <w:pPr>
        <w:rPr>
          <w:b/>
        </w:rPr>
      </w:pPr>
      <w:r>
        <w:rPr>
          <w:b/>
        </w:rPr>
        <w:lastRenderedPageBreak/>
        <w:t>Introduction</w:t>
      </w:r>
    </w:p>
    <w:p w:rsidR="00D12014" w:rsidRDefault="00516570" w:rsidP="0013285D">
      <w:pPr>
        <w:pStyle w:val="NormalWeb"/>
        <w:spacing w:before="0" w:beforeAutospacing="0" w:after="0" w:afterAutospacing="0" w:line="480" w:lineRule="auto"/>
        <w:rPr>
          <w:color w:val="0E101A"/>
        </w:rPr>
      </w:pPr>
      <w:r>
        <w:rPr>
          <w:b/>
        </w:rPr>
        <w:tab/>
      </w:r>
      <w:r w:rsidR="00D12014">
        <w:rPr>
          <w:color w:val="0E101A"/>
        </w:rPr>
        <w:t>In 1958, two individuals had an idea and decided to found Quik Trip Corporation two: Burt Holmes and Chester Cadieux. Quik Trip is a series of convenience stores with the headquarters of the corporation are based in Tulsa. With over seven hundred branches located in the southern part of the USA and Oklahoma. The corporation provides customers with convenient services and has an approximated annual revenue of 10 billion U.S dollars, and has been ranked amongst the top large private corporations by Forbes.</w:t>
      </w:r>
    </w:p>
    <w:p w:rsidR="00D12014" w:rsidRDefault="00D12014" w:rsidP="0013285D">
      <w:pPr>
        <w:pStyle w:val="NormalWeb"/>
        <w:spacing w:before="0" w:beforeAutospacing="0" w:after="0" w:afterAutospacing="0" w:line="480" w:lineRule="auto"/>
        <w:rPr>
          <w:color w:val="0E101A"/>
        </w:rPr>
      </w:pPr>
      <w:r>
        <w:rPr>
          <w:rStyle w:val="Strong"/>
          <w:color w:val="0E101A"/>
        </w:rPr>
        <w:t>Competitive Advantage</w:t>
      </w:r>
    </w:p>
    <w:p w:rsidR="00D12014" w:rsidRDefault="00D12014" w:rsidP="0013285D">
      <w:pPr>
        <w:pStyle w:val="NormalWeb"/>
        <w:spacing w:before="0" w:beforeAutospacing="0" w:after="0" w:afterAutospacing="0" w:line="480" w:lineRule="auto"/>
        <w:rPr>
          <w:color w:val="0E101A"/>
        </w:rPr>
      </w:pPr>
      <w:r>
        <w:rPr>
          <w:rStyle w:val="Strong"/>
          <w:color w:val="0E101A"/>
        </w:rPr>
        <w:t>           </w:t>
      </w:r>
      <w:r>
        <w:rPr>
          <w:color w:val="0E101A"/>
        </w:rPr>
        <w:t>The corporation provides gasoline products based on the customer needs, basing its operations on consumer-based strategies. Besides this, the corporation also offers other services that customers might require in association with gasoline. By providing training for its employees, it seeks to provide better services as compared to its competitors. The training programs educate the employees by teaching them basic public appeal and attractive conduct and, as a result providing quality services irrespective of the significance of the level of operations</w:t>
      </w:r>
      <w:r w:rsidR="00541924" w:rsidRPr="00541924">
        <w:rPr>
          <w:color w:val="222222"/>
          <w:szCs w:val="20"/>
          <w:shd w:val="clear" w:color="auto" w:fill="FFFFFF"/>
        </w:rPr>
        <w:t xml:space="preserve"> </w:t>
      </w:r>
      <w:r w:rsidR="00541924">
        <w:rPr>
          <w:color w:val="222222"/>
          <w:szCs w:val="20"/>
          <w:shd w:val="clear" w:color="auto" w:fill="FFFFFF"/>
        </w:rPr>
        <w:t>(</w:t>
      </w:r>
      <w:r w:rsidR="00541924" w:rsidRPr="005136E0">
        <w:rPr>
          <w:color w:val="222222"/>
          <w:szCs w:val="20"/>
          <w:shd w:val="clear" w:color="auto" w:fill="FFFFFF"/>
        </w:rPr>
        <w:t>Hurley</w:t>
      </w:r>
      <w:r w:rsidR="00541924">
        <w:rPr>
          <w:color w:val="222222"/>
          <w:szCs w:val="20"/>
          <w:shd w:val="clear" w:color="auto" w:fill="FFFFFF"/>
        </w:rPr>
        <w:t xml:space="preserve"> et al, 2011</w:t>
      </w:r>
      <w:proofErr w:type="gramStart"/>
      <w:r w:rsidR="00541924">
        <w:rPr>
          <w:color w:val="222222"/>
          <w:szCs w:val="20"/>
          <w:shd w:val="clear" w:color="auto" w:fill="FFFFFF"/>
        </w:rPr>
        <w:t>)</w:t>
      </w:r>
      <w:r w:rsidR="00541924" w:rsidRPr="005136E0">
        <w:rPr>
          <w:color w:val="222222"/>
          <w:szCs w:val="20"/>
          <w:shd w:val="clear" w:color="auto" w:fill="FFFFFF"/>
        </w:rPr>
        <w:t> </w:t>
      </w:r>
      <w:r>
        <w:rPr>
          <w:color w:val="0E101A"/>
        </w:rPr>
        <w:t>.</w:t>
      </w:r>
      <w:proofErr w:type="gramEnd"/>
      <w:r>
        <w:rPr>
          <w:color w:val="0E101A"/>
        </w:rPr>
        <w:t xml:space="preserve"> This gives them an upper hand at the overall performance over their respective competition.</w:t>
      </w:r>
    </w:p>
    <w:p w:rsidR="00D12014" w:rsidRDefault="0013285D" w:rsidP="0013285D">
      <w:pPr>
        <w:pStyle w:val="NormalWeb"/>
        <w:spacing w:before="0" w:beforeAutospacing="0" w:after="0" w:afterAutospacing="0" w:line="480" w:lineRule="auto"/>
        <w:ind w:firstLine="720"/>
        <w:rPr>
          <w:color w:val="0E101A"/>
        </w:rPr>
      </w:pPr>
      <w:r w:rsidRPr="0013285D">
        <w:t xml:space="preserve">        Time and quality are of crucial significance, and the highest priority is paid to these aspects in management; they are the frontline steps in ensuring a competitive environment. Customers prefer a store that is per their time planning, a store where they can get the best convenient time. Customers have plenty of options, and it's at the corporation's expense if a customer prioritizes another store to them. Corporations should therefore strive to ensure that they pay attention to the customers’ expectations to the fullest to ensure that they come back the next time. Adopting these strategies ensures that QuikTrip combats competition in a fair manner. </w:t>
      </w:r>
      <w:r w:rsidRPr="0013285D">
        <w:lastRenderedPageBreak/>
        <w:t xml:space="preserve">The quality of the product is also of dire importance; a corporation that delivers substandard products is bound to lose its </w:t>
      </w:r>
      <w:proofErr w:type="spellStart"/>
      <w:proofErr w:type="gramStart"/>
      <w:r w:rsidRPr="0013285D">
        <w:t>customers.</w:t>
      </w:r>
      <w:r w:rsidR="00D12014">
        <w:rPr>
          <w:color w:val="0E101A"/>
        </w:rPr>
        <w:t>The</w:t>
      </w:r>
      <w:proofErr w:type="spellEnd"/>
      <w:proofErr w:type="gramEnd"/>
      <w:r w:rsidR="00D12014">
        <w:rPr>
          <w:color w:val="0E101A"/>
        </w:rPr>
        <w:t xml:space="preserve"> corporation uses a strategy that lowers the cost of its commodities and therefore attracting many customers. The Affordability of a commodity is key in combating competition as it gives a chance for customers who are price-sensitive a chance to get quality services. The corporation also aims to provide high-quality services to improve sales; for example, they offer security services in their outlets, thus giving their customers a sense of security. This also ensures that they have the upper hand over the competition; the corporation has many branches </w:t>
      </w:r>
    </w:p>
    <w:p w:rsidR="00D12014" w:rsidRDefault="00D12014" w:rsidP="0013285D">
      <w:pPr>
        <w:pStyle w:val="NormalWeb"/>
        <w:spacing w:before="0" w:beforeAutospacing="0" w:after="0" w:afterAutospacing="0" w:line="480" w:lineRule="auto"/>
        <w:rPr>
          <w:color w:val="0E101A"/>
        </w:rPr>
      </w:pPr>
      <w:r>
        <w:t xml:space="preserve"> </w:t>
      </w:r>
      <w:r>
        <w:rPr>
          <w:color w:val="0E101A"/>
        </w:rPr>
        <w:t>That ensures that its customers can access these products despite their location; this gains the trust of the customer and combats competition.</w:t>
      </w:r>
    </w:p>
    <w:p w:rsidR="00D12014" w:rsidRDefault="00D12014" w:rsidP="0013285D">
      <w:pPr>
        <w:pStyle w:val="NormalWeb"/>
        <w:spacing w:before="0" w:beforeAutospacing="0" w:after="0" w:afterAutospacing="0" w:line="480" w:lineRule="auto"/>
        <w:rPr>
          <w:color w:val="0E101A"/>
        </w:rPr>
      </w:pPr>
      <w:r>
        <w:rPr>
          <w:rStyle w:val="Strong"/>
          <w:color w:val="0E101A"/>
        </w:rPr>
        <w:t>Operation Management and the Customer.</w:t>
      </w:r>
    </w:p>
    <w:p w:rsidR="00D12014" w:rsidRDefault="00D12014" w:rsidP="0013285D">
      <w:pPr>
        <w:pStyle w:val="NormalWeb"/>
        <w:spacing w:before="0" w:beforeAutospacing="0" w:after="0" w:afterAutospacing="0" w:line="480" w:lineRule="auto"/>
        <w:rPr>
          <w:color w:val="0E101A"/>
        </w:rPr>
      </w:pPr>
      <w:r>
        <w:rPr>
          <w:rStyle w:val="Strong"/>
          <w:color w:val="0E101A"/>
        </w:rPr>
        <w:t>           </w:t>
      </w:r>
      <w:r>
        <w:rPr>
          <w:color w:val="0E101A"/>
        </w:rPr>
        <w:t>They offer delivery services to the customer immediately, which aims to provide a sense of reliability to their customers. They also ensure that stores are clean and neat to provide their customers with the most comfortable shopping experience. Staff etiquette is also of maximum importance to their operations, ensuring that staff is polite to the customers and that the store's arrangement is presentable. The store has a common layout in the various branches, this easing the customers hustle as they have a clue on the operations in the stores. This reduces the struggle the customers go through trying to locate products</w:t>
      </w:r>
      <w:r w:rsidR="00541924" w:rsidRPr="00541924">
        <w:rPr>
          <w:color w:val="222222"/>
          <w:szCs w:val="20"/>
          <w:shd w:val="clear" w:color="auto" w:fill="FFFFFF"/>
        </w:rPr>
        <w:t xml:space="preserve"> </w:t>
      </w:r>
      <w:r w:rsidR="00541924">
        <w:rPr>
          <w:color w:val="222222"/>
          <w:szCs w:val="20"/>
          <w:shd w:val="clear" w:color="auto" w:fill="FFFFFF"/>
        </w:rPr>
        <w:t>(</w:t>
      </w:r>
      <w:proofErr w:type="spellStart"/>
      <w:r w:rsidR="00541924" w:rsidRPr="005136E0">
        <w:rPr>
          <w:color w:val="222222"/>
          <w:szCs w:val="20"/>
          <w:shd w:val="clear" w:color="auto" w:fill="FFFFFF"/>
        </w:rPr>
        <w:t>Qiang-qiang</w:t>
      </w:r>
      <w:proofErr w:type="spellEnd"/>
      <w:r w:rsidR="00541924">
        <w:rPr>
          <w:color w:val="222222"/>
          <w:szCs w:val="20"/>
          <w:shd w:val="clear" w:color="auto" w:fill="FFFFFF"/>
        </w:rPr>
        <w:t xml:space="preserve"> et al, </w:t>
      </w:r>
      <w:r w:rsidR="00541924" w:rsidRPr="005136E0">
        <w:rPr>
          <w:color w:val="222222"/>
          <w:szCs w:val="20"/>
          <w:shd w:val="clear" w:color="auto" w:fill="FFFFFF"/>
        </w:rPr>
        <w:t>2010</w:t>
      </w:r>
      <w:r w:rsidR="00541924">
        <w:rPr>
          <w:color w:val="222222"/>
          <w:szCs w:val="20"/>
          <w:shd w:val="clear" w:color="auto" w:fill="FFFFFF"/>
        </w:rPr>
        <w:t>)</w:t>
      </w:r>
      <w:r>
        <w:rPr>
          <w:color w:val="0E101A"/>
        </w:rPr>
        <w:t>.</w:t>
      </w:r>
    </w:p>
    <w:p w:rsidR="00D12014" w:rsidRDefault="00D12014" w:rsidP="0013285D">
      <w:pPr>
        <w:pStyle w:val="NormalWeb"/>
        <w:spacing w:before="0" w:beforeAutospacing="0" w:after="0" w:afterAutospacing="0" w:line="480" w:lineRule="auto"/>
        <w:rPr>
          <w:color w:val="0E101A"/>
        </w:rPr>
      </w:pPr>
      <w:r>
        <w:rPr>
          <w:color w:val="0E101A"/>
        </w:rPr>
        <w:t xml:space="preserve">           The corporation has a system that registers the customer's attendance, and as a way of appreciation, they reward them based on their loyalty and number of visits. This, in turn, gives the customers a sense of security and determination to shop at their stores, a brilliant move that seeks to maintain their customer base over long durations. They set specific visions and </w:t>
      </w:r>
      <w:r>
        <w:rPr>
          <w:color w:val="0E101A"/>
        </w:rPr>
        <w:lastRenderedPageBreak/>
        <w:t>standards to be met by their employees daily; this is sometimes a challenge as some employees may be overburdened by bulks of work assigned to them at specific times.</w:t>
      </w:r>
    </w:p>
    <w:p w:rsidR="00D12014" w:rsidRDefault="00D12014" w:rsidP="0013285D">
      <w:pPr>
        <w:pStyle w:val="NormalWeb"/>
        <w:spacing w:before="0" w:beforeAutospacing="0" w:after="0" w:afterAutospacing="0" w:line="480" w:lineRule="auto"/>
        <w:rPr>
          <w:color w:val="0E101A"/>
        </w:rPr>
      </w:pPr>
      <w:r>
        <w:rPr>
          <w:color w:val="0E101A"/>
        </w:rPr>
        <w:t>           Another challenge they face is Inventory management, and the Inventory shrinks over time since they are filled after three months and those with higher selling potential after one and a half months. Some of the products are lost in between shifts since the system's management includes filling of paperwork. This problem is combatted by the adoption of an online inventory system with the help of software. This system provides relevant information on the products to be restocked at specific times and, in turn, minimizes the loss during shift change</w:t>
      </w:r>
    </w:p>
    <w:p w:rsidR="00D12014" w:rsidRPr="00D12014" w:rsidRDefault="00B91691" w:rsidP="0013285D">
      <w:r>
        <w:t>.</w:t>
      </w:r>
      <w:r w:rsidR="0013285D">
        <w:rPr>
          <w:rStyle w:val="Strong"/>
          <w:color w:val="0E101A"/>
        </w:rPr>
        <w:t xml:space="preserve"> </w:t>
      </w:r>
      <w:r w:rsidR="00D12014">
        <w:rPr>
          <w:rStyle w:val="Strong"/>
          <w:color w:val="0E101A"/>
        </w:rPr>
        <w:t>The Value Chain.</w:t>
      </w:r>
    </w:p>
    <w:p w:rsidR="00D12014" w:rsidRDefault="00D12014" w:rsidP="0013285D">
      <w:pPr>
        <w:pStyle w:val="NormalWeb"/>
        <w:spacing w:before="0" w:beforeAutospacing="0" w:after="0" w:afterAutospacing="0" w:line="480" w:lineRule="auto"/>
        <w:rPr>
          <w:color w:val="0E101A"/>
        </w:rPr>
      </w:pPr>
      <w:r>
        <w:rPr>
          <w:color w:val="0E101A"/>
        </w:rPr>
        <w:t>           The company focuses on the value chain since it offers services to its consumers effectively and conveniently. They are striving to offer the best value chain to maintain an efficient store network. This chain involves employee performance, store location, network, and the collaboration between suppliers and the supply chain. To achieve this, they use a generation 3 store format that doubled sales during the year 2010. The location and design are based on the statistical models considering the demographic, revenue, and crime rates, amongst other factors</w:t>
      </w:r>
      <w:r w:rsidR="0013285D">
        <w:rPr>
          <w:color w:val="222222"/>
          <w:szCs w:val="20"/>
          <w:shd w:val="clear" w:color="auto" w:fill="FFFFFF"/>
        </w:rPr>
        <w:t>(</w:t>
      </w:r>
      <w:proofErr w:type="spellStart"/>
      <w:r w:rsidR="0013285D" w:rsidRPr="005136E0">
        <w:rPr>
          <w:color w:val="222222"/>
          <w:szCs w:val="20"/>
          <w:shd w:val="clear" w:color="auto" w:fill="FFFFFF"/>
        </w:rPr>
        <w:t>Dok</w:t>
      </w:r>
      <w:proofErr w:type="spellEnd"/>
      <w:r w:rsidR="0013285D">
        <w:rPr>
          <w:color w:val="222222"/>
          <w:szCs w:val="20"/>
          <w:shd w:val="clear" w:color="auto" w:fill="FFFFFF"/>
        </w:rPr>
        <w:t xml:space="preserve"> et al, </w:t>
      </w:r>
      <w:r w:rsidR="0013285D" w:rsidRPr="005136E0">
        <w:rPr>
          <w:color w:val="222222"/>
          <w:szCs w:val="20"/>
          <w:shd w:val="clear" w:color="auto" w:fill="FFFFFF"/>
        </w:rPr>
        <w:t>2019)</w:t>
      </w:r>
      <w:bookmarkStart w:id="0" w:name="_GoBack"/>
      <w:bookmarkEnd w:id="0"/>
      <w:r>
        <w:rPr>
          <w:color w:val="0E101A"/>
        </w:rPr>
        <w:t>. With the help of the value chain, the reduction of the distribution chain from the centers to the company minimizes the time between the chain and enhances its quality.</w:t>
      </w:r>
    </w:p>
    <w:p w:rsidR="0013285D" w:rsidRDefault="0013285D" w:rsidP="0013285D">
      <w:pPr>
        <w:pStyle w:val="NormalWeb"/>
        <w:spacing w:before="0" w:beforeAutospacing="0" w:after="0" w:afterAutospacing="0" w:line="480" w:lineRule="auto"/>
        <w:rPr>
          <w:color w:val="0E101A"/>
        </w:rPr>
      </w:pPr>
      <w:r w:rsidRPr="0013285D">
        <w:rPr>
          <w:color w:val="0E101A"/>
        </w:rPr>
        <w:tab/>
        <w:t xml:space="preserve">A compelling value chain leads to improved quality of products creating a positive attitude and, in the long run, maintaining customer loyalty. A system that ensures that customers attain quality service contributes to increased revenue due to increased sales. QuikTrip is quite conversant with this concept and ensures strict adherence to it through proper strategic management. Customer loyalty is crucial in ensuring the repeated purchase by its customer, </w:t>
      </w:r>
      <w:r w:rsidRPr="0013285D">
        <w:rPr>
          <w:color w:val="0E101A"/>
        </w:rPr>
        <w:lastRenderedPageBreak/>
        <w:t>playing a massive part in ensuring the dominance of the company over time. Satisfied customers are loyal to the company and guarantee future reference.</w:t>
      </w:r>
    </w:p>
    <w:p w:rsidR="00D12014" w:rsidRDefault="00D12014" w:rsidP="0013285D">
      <w:pPr>
        <w:pStyle w:val="NormalWeb"/>
        <w:spacing w:before="0" w:beforeAutospacing="0" w:after="0" w:afterAutospacing="0" w:line="480" w:lineRule="auto"/>
        <w:rPr>
          <w:color w:val="0E101A"/>
        </w:rPr>
      </w:pPr>
      <w:r>
        <w:rPr>
          <w:color w:val="0E101A"/>
        </w:rPr>
        <w:t xml:space="preserve">        The provision of high-quality products ensures that sales increase, and in turn, the general income revenue increases. Customer loyalty is maintained by the corporation, ensuring that the customers buy their products again and ensure the corporation's long-term survival. Besides, the value chain gives room for new customers, increasing the market share positively impacting customer satisfaction. The value chain's use offers quality products, enhancing customer satisfaction and ensuring that the customers visit the store again.</w:t>
      </w:r>
    </w:p>
    <w:p w:rsidR="00D12014" w:rsidRDefault="00D12014" w:rsidP="0013285D">
      <w:pPr>
        <w:pStyle w:val="NormalWeb"/>
        <w:spacing w:before="0" w:beforeAutospacing="0" w:after="0" w:afterAutospacing="0" w:line="480" w:lineRule="auto"/>
        <w:rPr>
          <w:color w:val="0E101A"/>
        </w:rPr>
      </w:pPr>
      <w:r>
        <w:rPr>
          <w:rStyle w:val="Strong"/>
          <w:color w:val="0E101A"/>
        </w:rPr>
        <w:t>Performance Measures.</w:t>
      </w:r>
    </w:p>
    <w:p w:rsidR="0013285D" w:rsidRDefault="00D12014" w:rsidP="0013285D">
      <w:pPr>
        <w:pStyle w:val="NormalWeb"/>
        <w:spacing w:before="0" w:beforeAutospacing="0" w:after="0" w:afterAutospacing="0" w:line="480" w:lineRule="auto"/>
        <w:rPr>
          <w:color w:val="0E101A"/>
        </w:rPr>
      </w:pPr>
      <w:r>
        <w:rPr>
          <w:rStyle w:val="Strong"/>
          <w:color w:val="0E101A"/>
        </w:rPr>
        <w:t>           </w:t>
      </w:r>
      <w:r>
        <w:rPr>
          <w:color w:val="0E101A"/>
        </w:rPr>
        <w:t>Performance measurement is crucial in determining the achievement of the corporation achievement; in this case, the company ensures that its employees' evaluation occurs daily. This is made possible by the use of daily worksheets that evaluate how they carry out their work. The overall score performance is also maintained to assess the corporation's set goals and visions, measuring the attainment towards the directions set</w:t>
      </w:r>
      <w:r w:rsidR="00541924" w:rsidRPr="00541924">
        <w:rPr>
          <w:color w:val="222222"/>
          <w:szCs w:val="20"/>
          <w:shd w:val="clear" w:color="auto" w:fill="FFFFFF"/>
        </w:rPr>
        <w:t xml:space="preserve"> </w:t>
      </w:r>
      <w:r w:rsidR="00541924">
        <w:rPr>
          <w:color w:val="222222"/>
          <w:szCs w:val="20"/>
          <w:shd w:val="clear" w:color="auto" w:fill="FFFFFF"/>
        </w:rPr>
        <w:t>(</w:t>
      </w:r>
      <w:proofErr w:type="spellStart"/>
      <w:r w:rsidR="00541924" w:rsidRPr="005136E0">
        <w:rPr>
          <w:color w:val="222222"/>
          <w:szCs w:val="20"/>
          <w:shd w:val="clear" w:color="auto" w:fill="FFFFFF"/>
        </w:rPr>
        <w:t>Dok</w:t>
      </w:r>
      <w:proofErr w:type="spellEnd"/>
      <w:r w:rsidR="00541924">
        <w:rPr>
          <w:color w:val="222222"/>
          <w:szCs w:val="20"/>
          <w:shd w:val="clear" w:color="auto" w:fill="FFFFFF"/>
        </w:rPr>
        <w:t xml:space="preserve"> et al, </w:t>
      </w:r>
      <w:r w:rsidR="00541924" w:rsidRPr="005136E0">
        <w:rPr>
          <w:color w:val="222222"/>
          <w:szCs w:val="20"/>
          <w:shd w:val="clear" w:color="auto" w:fill="FFFFFF"/>
        </w:rPr>
        <w:t>2019). </w:t>
      </w:r>
      <w:r>
        <w:rPr>
          <w:color w:val="0E101A"/>
        </w:rPr>
        <w:t xml:space="preserve"> This includes the measure of profitability, revenue growth, inventory, and working capital. The plotting of time series data for these factors contributes highly to the performance measurement.</w:t>
      </w:r>
    </w:p>
    <w:p w:rsidR="0013285D" w:rsidRPr="0013285D" w:rsidRDefault="0013285D" w:rsidP="0013285D">
      <w:pPr>
        <w:pStyle w:val="NormalWeb"/>
        <w:spacing w:before="0" w:beforeAutospacing="0" w:after="0" w:afterAutospacing="0" w:line="480" w:lineRule="auto"/>
        <w:rPr>
          <w:color w:val="0E101A"/>
        </w:rPr>
      </w:pPr>
      <w:r w:rsidRPr="0013285D">
        <w:rPr>
          <w:color w:val="0E101A"/>
        </w:rPr>
        <w:t xml:space="preserve">        The company must pay attention to indicators that show the growth curve of the firm's progress, and this is crucial to ensure that any problem is noted at its earliest stage and countered before it grows out of hand. </w:t>
      </w:r>
      <w:r w:rsidRPr="0013285D">
        <w:rPr>
          <w:color w:val="0E101A"/>
        </w:rPr>
        <w:t>QuikTrip</w:t>
      </w:r>
      <w:r w:rsidRPr="0013285D">
        <w:rPr>
          <w:color w:val="0E101A"/>
        </w:rPr>
        <w:t xml:space="preserve"> specifically pays attention to a decrease in customer turn up in any of their stores. This is an indicator that a problem needs to be solved urgently; this is ensured by incorporating a solid feedback system between all relevant stakeholders. Ensuring that nothing goes unnoticed is key to achieving success.</w:t>
      </w:r>
    </w:p>
    <w:p w:rsidR="0013285D" w:rsidRPr="0013285D" w:rsidRDefault="0013285D" w:rsidP="0013285D">
      <w:pPr>
        <w:pStyle w:val="NormalWeb"/>
        <w:spacing w:line="480" w:lineRule="auto"/>
        <w:rPr>
          <w:color w:val="0E101A"/>
        </w:rPr>
      </w:pPr>
      <w:r w:rsidRPr="0013285D">
        <w:rPr>
          <w:color w:val="0E101A"/>
        </w:rPr>
        <w:lastRenderedPageBreak/>
        <w:t xml:space="preserve">           The measurement of employee performance is highly involved in ensuring the efficiency of the system. A system with poor service delivery is attributed to the lack of a proper measure of employee performance; monitoring the service is paramount to ensure high-quality standards of services delivered. The engagement of employees yields desired results for a corporation, and a common goal exists, therefore, a unique system that incorporates the whole stakeholders as one unit. Unity is a strength, and if all stakeholders unite to achieve this, then the company will achieve desired delivery standards. </w:t>
      </w:r>
      <w:r w:rsidRPr="0013285D">
        <w:rPr>
          <w:color w:val="0E101A"/>
        </w:rPr>
        <w:t>QuikTrip</w:t>
      </w:r>
      <w:r w:rsidRPr="0013285D">
        <w:rPr>
          <w:color w:val="0E101A"/>
        </w:rPr>
        <w:t xml:space="preserve"> is in the frontline of achieving this, and through its measurement techniques, it seeks to solidify this concept for the sake of the future.</w:t>
      </w:r>
    </w:p>
    <w:p w:rsidR="0013285D" w:rsidRDefault="0013285D" w:rsidP="0013285D">
      <w:pPr>
        <w:pStyle w:val="NormalWeb"/>
        <w:spacing w:before="0" w:beforeAutospacing="0" w:after="0" w:afterAutospacing="0" w:line="480" w:lineRule="auto"/>
        <w:rPr>
          <w:color w:val="0E101A"/>
        </w:rPr>
      </w:pPr>
      <w:r w:rsidRPr="0013285D">
        <w:rPr>
          <w:color w:val="0E101A"/>
        </w:rPr>
        <w:t xml:space="preserve">           To ensure this is maintained, the system sets objectives and various ways to achieve this, and the employees are expected to be conversant with this. Giving them a sense of responsibility in what they do raises the morale as there will be an assessment later on whether desired results were achieved. This is an efficient way of achieving the desired joint foal over a set duration of time. Management by setting objectives outlines how to work in achieving each goal, ensuring that each employee is conversant with the set standards.</w:t>
      </w:r>
    </w:p>
    <w:p w:rsidR="00D12014" w:rsidRDefault="00D12014" w:rsidP="0013285D">
      <w:pPr>
        <w:pStyle w:val="NormalWeb"/>
        <w:spacing w:before="0" w:beforeAutospacing="0" w:after="0" w:afterAutospacing="0" w:line="480" w:lineRule="auto"/>
        <w:rPr>
          <w:color w:val="0E101A"/>
        </w:rPr>
      </w:pPr>
      <w:r>
        <w:rPr>
          <w:rStyle w:val="Strong"/>
          <w:color w:val="0E101A"/>
        </w:rPr>
        <w:t>QuikTrip's Use of Technology</w:t>
      </w:r>
    </w:p>
    <w:p w:rsidR="00D12014" w:rsidRDefault="00D12014" w:rsidP="0013285D">
      <w:pPr>
        <w:pStyle w:val="NormalWeb"/>
        <w:spacing w:before="0" w:beforeAutospacing="0" w:after="0" w:afterAutospacing="0" w:line="480" w:lineRule="auto"/>
        <w:rPr>
          <w:color w:val="0E101A"/>
        </w:rPr>
      </w:pPr>
      <w:r>
        <w:rPr>
          <w:rStyle w:val="Strong"/>
          <w:color w:val="0E101A"/>
        </w:rPr>
        <w:t>           </w:t>
      </w:r>
      <w:r>
        <w:rPr>
          <w:color w:val="0E101A"/>
        </w:rPr>
        <w:t>The corporation uses pump shield technology to prevent credit cards fraudulently; this system is used in its stores to help protect from scammers. The technology can detect uncredited users who try to use the cards to get gasoline; it instantly halts the machine and triggers the alarm</w:t>
      </w:r>
      <w:r w:rsidR="0013285D" w:rsidRPr="0013285D">
        <w:rPr>
          <w:color w:val="222222"/>
          <w:szCs w:val="20"/>
          <w:shd w:val="clear" w:color="auto" w:fill="FFFFFF"/>
        </w:rPr>
        <w:t xml:space="preserve"> </w:t>
      </w:r>
      <w:r w:rsidR="0013285D">
        <w:rPr>
          <w:color w:val="222222"/>
          <w:szCs w:val="20"/>
          <w:shd w:val="clear" w:color="auto" w:fill="FFFFFF"/>
        </w:rPr>
        <w:t>(</w:t>
      </w:r>
      <w:r w:rsidR="0013285D" w:rsidRPr="005136E0">
        <w:rPr>
          <w:color w:val="222222"/>
          <w:szCs w:val="20"/>
          <w:shd w:val="clear" w:color="auto" w:fill="FFFFFF"/>
        </w:rPr>
        <w:t>Hurley</w:t>
      </w:r>
      <w:r w:rsidR="0013285D">
        <w:rPr>
          <w:color w:val="222222"/>
          <w:szCs w:val="20"/>
          <w:shd w:val="clear" w:color="auto" w:fill="FFFFFF"/>
        </w:rPr>
        <w:t xml:space="preserve"> et al 2011</w:t>
      </w:r>
      <w:r w:rsidR="0013285D" w:rsidRPr="005136E0">
        <w:rPr>
          <w:color w:val="222222"/>
          <w:szCs w:val="20"/>
          <w:shd w:val="clear" w:color="auto" w:fill="FFFFFF"/>
        </w:rPr>
        <w:t>)</w:t>
      </w:r>
      <w:r>
        <w:rPr>
          <w:color w:val="0E101A"/>
        </w:rPr>
        <w:t>. This, in turn, contributes to low instances of card scammers. Another technology system used is the automated employee performance record; this system keeps track of employees' work status. As a result, helps motivate the employee as they are held accountable for their actions. The system creates a sense of responsibility amongst the workers; it also delivers feedback on the employee's work, giving room for improvement.</w:t>
      </w:r>
    </w:p>
    <w:p w:rsidR="00D12014" w:rsidRDefault="00D12014" w:rsidP="0013285D">
      <w:pPr>
        <w:pStyle w:val="NormalWeb"/>
        <w:spacing w:before="0" w:beforeAutospacing="0" w:after="0" w:afterAutospacing="0" w:line="480" w:lineRule="auto"/>
        <w:rPr>
          <w:color w:val="0E101A"/>
        </w:rPr>
      </w:pPr>
      <w:r>
        <w:rPr>
          <w:color w:val="0E101A"/>
        </w:rPr>
        <w:lastRenderedPageBreak/>
        <w:t>           These two systems show the use of technology to enhance the corporation's operations flow; they play a huge impact on empowering the value chain. The elimination of fraudsters by the pump shield technology ensures that customers access these products with the least possible interruption. The other system ensures that the company's data management and processing are efficient and uninterrupted; this plays a huge role in protecting its resources. QuikTrip ensures technological excellence and minimizes operating costs.</w:t>
      </w:r>
    </w:p>
    <w:p w:rsidR="00D12014" w:rsidRDefault="00D12014" w:rsidP="0013285D">
      <w:pPr>
        <w:pStyle w:val="NormalWeb"/>
        <w:spacing w:before="0" w:beforeAutospacing="0" w:after="0" w:afterAutospacing="0" w:line="480" w:lineRule="auto"/>
        <w:rPr>
          <w:color w:val="0E101A"/>
        </w:rPr>
      </w:pPr>
      <w:r>
        <w:rPr>
          <w:rStyle w:val="Strong"/>
          <w:color w:val="0E101A"/>
        </w:rPr>
        <w:t>Conclusion.</w:t>
      </w:r>
    </w:p>
    <w:p w:rsidR="00D12014" w:rsidRDefault="00D12014" w:rsidP="0013285D">
      <w:pPr>
        <w:pStyle w:val="NormalWeb"/>
        <w:spacing w:before="0" w:beforeAutospacing="0" w:after="0" w:afterAutospacing="0" w:line="480" w:lineRule="auto"/>
        <w:rPr>
          <w:color w:val="0E101A"/>
        </w:rPr>
      </w:pPr>
      <w:r>
        <w:rPr>
          <w:rStyle w:val="Strong"/>
          <w:color w:val="0E101A"/>
        </w:rPr>
        <w:t>           </w:t>
      </w:r>
      <w:r>
        <w:rPr>
          <w:color w:val="0E101A"/>
        </w:rPr>
        <w:t>In conclusion, the Quik trip integrates efficiency in its operation and strategic management, enabling it to maintain the customer's priority focusing on the delivery of convenience services</w:t>
      </w:r>
      <w:r w:rsidR="0013285D" w:rsidRPr="0013285D">
        <w:rPr>
          <w:color w:val="222222"/>
          <w:szCs w:val="20"/>
          <w:shd w:val="clear" w:color="auto" w:fill="FFFFFF"/>
        </w:rPr>
        <w:t xml:space="preserve"> </w:t>
      </w:r>
      <w:r w:rsidR="0013285D">
        <w:rPr>
          <w:color w:val="222222"/>
          <w:szCs w:val="20"/>
          <w:shd w:val="clear" w:color="auto" w:fill="FFFFFF"/>
        </w:rPr>
        <w:t>(</w:t>
      </w:r>
      <w:r w:rsidR="0013285D" w:rsidRPr="005136E0">
        <w:rPr>
          <w:color w:val="222222"/>
          <w:szCs w:val="20"/>
          <w:shd w:val="clear" w:color="auto" w:fill="FFFFFF"/>
        </w:rPr>
        <w:t>Holt</w:t>
      </w:r>
      <w:r w:rsidR="0013285D">
        <w:rPr>
          <w:color w:val="222222"/>
          <w:szCs w:val="20"/>
          <w:shd w:val="clear" w:color="auto" w:fill="FFFFFF"/>
        </w:rPr>
        <w:t xml:space="preserve"> et al 1987)</w:t>
      </w:r>
      <w:r>
        <w:rPr>
          <w:color w:val="0E101A"/>
        </w:rPr>
        <w:t>.</w:t>
      </w:r>
      <w:r>
        <w:rPr>
          <w:color w:val="0E101A"/>
        </w:rPr>
        <w:t xml:space="preserve"> The value chain consists of various activities in a strategically organized system enhancing the quality of the product, value creation, and customer satisfaction. It pays attention to employee performance by adopting technology and performance measurement that ensures that tasks are handled with maximum efficiency. Training of the employees promotes a culture that adheres to its culture, focusing on long-term excellence. All these values ensure the customer needs are met, and customer loyalty is the key aspect to be attained.</w:t>
      </w:r>
    </w:p>
    <w:p w:rsidR="00F65AAD" w:rsidRDefault="00F65AAD" w:rsidP="0013285D"/>
    <w:p w:rsidR="00F65AAD" w:rsidRDefault="00F65AAD" w:rsidP="00016889"/>
    <w:p w:rsidR="00F65AAD" w:rsidRDefault="00F65AAD" w:rsidP="00016889"/>
    <w:p w:rsidR="00F65AAD" w:rsidRDefault="00F65AAD" w:rsidP="00016889"/>
    <w:p w:rsidR="00F65AAD" w:rsidRDefault="00F65AAD" w:rsidP="00016889"/>
    <w:p w:rsidR="00F65AAD" w:rsidRDefault="00F65AAD" w:rsidP="00016889"/>
    <w:p w:rsidR="00541924" w:rsidRDefault="00541924" w:rsidP="0013285D"/>
    <w:p w:rsidR="0013285D" w:rsidRDefault="0013285D" w:rsidP="0013285D"/>
    <w:p w:rsidR="00F65AAD" w:rsidRDefault="00F65AAD" w:rsidP="00F65AAD">
      <w:pPr>
        <w:jc w:val="center"/>
      </w:pPr>
      <w:r>
        <w:t>REFERENCES.</w:t>
      </w:r>
    </w:p>
    <w:p w:rsidR="005136E0" w:rsidRPr="005136E0" w:rsidRDefault="005136E0" w:rsidP="005136E0">
      <w:pPr>
        <w:ind w:left="720" w:hanging="720"/>
        <w:rPr>
          <w:sz w:val="32"/>
        </w:rPr>
      </w:pPr>
      <w:proofErr w:type="spellStart"/>
      <w:r w:rsidRPr="005136E0">
        <w:rPr>
          <w:color w:val="222222"/>
          <w:szCs w:val="20"/>
          <w:shd w:val="clear" w:color="auto" w:fill="FFFFFF"/>
        </w:rPr>
        <w:t>Dok</w:t>
      </w:r>
      <w:proofErr w:type="spellEnd"/>
      <w:r w:rsidRPr="005136E0">
        <w:rPr>
          <w:color w:val="222222"/>
          <w:szCs w:val="20"/>
          <w:shd w:val="clear" w:color="auto" w:fill="FFFFFF"/>
        </w:rPr>
        <w:t>, D. (2019). </w:t>
      </w:r>
      <w:r w:rsidRPr="005136E0">
        <w:rPr>
          <w:i/>
          <w:iCs/>
          <w:color w:val="222222"/>
          <w:szCs w:val="20"/>
          <w:shd w:val="clear" w:color="auto" w:fill="FFFFFF"/>
        </w:rPr>
        <w:t xml:space="preserve">An Assessment of Strategic Alliance as a Competitive Strategy in Oil and Gas Industry </w:t>
      </w:r>
      <w:proofErr w:type="gramStart"/>
      <w:r w:rsidRPr="005136E0">
        <w:rPr>
          <w:i/>
          <w:iCs/>
          <w:color w:val="222222"/>
          <w:szCs w:val="20"/>
          <w:shd w:val="clear" w:color="auto" w:fill="FFFFFF"/>
        </w:rPr>
        <w:t>A</w:t>
      </w:r>
      <w:proofErr w:type="gramEnd"/>
      <w:r w:rsidRPr="005136E0">
        <w:rPr>
          <w:i/>
          <w:iCs/>
          <w:color w:val="222222"/>
          <w:szCs w:val="20"/>
          <w:shd w:val="clear" w:color="auto" w:fill="FFFFFF"/>
        </w:rPr>
        <w:t xml:space="preserve"> Case of Nile Petroleum Corporation (Nile Pet) In South Sudan</w:t>
      </w:r>
      <w:r w:rsidRPr="005136E0">
        <w:rPr>
          <w:color w:val="222222"/>
          <w:szCs w:val="20"/>
          <w:shd w:val="clear" w:color="auto" w:fill="FFFFFF"/>
        </w:rPr>
        <w:t> (Doctoral dissertation, United States International University-Africa).</w:t>
      </w:r>
    </w:p>
    <w:p w:rsidR="005136E0" w:rsidRPr="005136E0" w:rsidRDefault="005136E0" w:rsidP="005136E0">
      <w:pPr>
        <w:ind w:left="720" w:hanging="720"/>
        <w:rPr>
          <w:color w:val="222222"/>
          <w:szCs w:val="20"/>
          <w:shd w:val="clear" w:color="auto" w:fill="FFFFFF"/>
        </w:rPr>
      </w:pPr>
      <w:r w:rsidRPr="005136E0">
        <w:rPr>
          <w:color w:val="222222"/>
          <w:szCs w:val="20"/>
          <w:shd w:val="clear" w:color="auto" w:fill="FFFFFF"/>
        </w:rPr>
        <w:t>Holt, G. L. (1987). Employee facial hair versus employer respirator policies. </w:t>
      </w:r>
      <w:r w:rsidRPr="005136E0">
        <w:rPr>
          <w:i/>
          <w:iCs/>
          <w:color w:val="222222"/>
          <w:szCs w:val="20"/>
          <w:shd w:val="clear" w:color="auto" w:fill="FFFFFF"/>
        </w:rPr>
        <w:t>Applied Industrial Hygiene</w:t>
      </w:r>
      <w:r w:rsidRPr="005136E0">
        <w:rPr>
          <w:color w:val="222222"/>
          <w:szCs w:val="20"/>
          <w:shd w:val="clear" w:color="auto" w:fill="FFFFFF"/>
        </w:rPr>
        <w:t>, </w:t>
      </w:r>
      <w:r w:rsidRPr="005136E0">
        <w:rPr>
          <w:i/>
          <w:iCs/>
          <w:color w:val="222222"/>
          <w:szCs w:val="20"/>
          <w:shd w:val="clear" w:color="auto" w:fill="FFFFFF"/>
        </w:rPr>
        <w:t>2</w:t>
      </w:r>
      <w:r w:rsidRPr="005136E0">
        <w:rPr>
          <w:color w:val="222222"/>
          <w:szCs w:val="20"/>
          <w:shd w:val="clear" w:color="auto" w:fill="FFFFFF"/>
        </w:rPr>
        <w:t>(5), 200-203.</w:t>
      </w:r>
    </w:p>
    <w:p w:rsidR="005136E0" w:rsidRPr="005136E0" w:rsidRDefault="005136E0" w:rsidP="005136E0">
      <w:pPr>
        <w:ind w:left="720" w:hanging="720"/>
        <w:rPr>
          <w:color w:val="222222"/>
          <w:szCs w:val="20"/>
          <w:shd w:val="clear" w:color="auto" w:fill="FFFFFF"/>
        </w:rPr>
      </w:pPr>
      <w:r w:rsidRPr="005136E0">
        <w:rPr>
          <w:color w:val="222222"/>
          <w:szCs w:val="20"/>
          <w:shd w:val="clear" w:color="auto" w:fill="FFFFFF"/>
        </w:rPr>
        <w:t>Hurley, R. F. (2011). </w:t>
      </w:r>
      <w:r w:rsidRPr="005136E0">
        <w:rPr>
          <w:i/>
          <w:iCs/>
          <w:color w:val="222222"/>
          <w:szCs w:val="20"/>
          <w:shd w:val="clear" w:color="auto" w:fill="FFFFFF"/>
        </w:rPr>
        <w:t>The decision to trust: How leaders create high-trust organizations</w:t>
      </w:r>
      <w:r w:rsidRPr="005136E0">
        <w:rPr>
          <w:color w:val="222222"/>
          <w:szCs w:val="20"/>
          <w:shd w:val="clear" w:color="auto" w:fill="FFFFFF"/>
        </w:rPr>
        <w:t>. John Wiley &amp; Sons.</w:t>
      </w:r>
    </w:p>
    <w:p w:rsidR="005136E0" w:rsidRPr="005136E0" w:rsidRDefault="005136E0" w:rsidP="005136E0">
      <w:pPr>
        <w:ind w:left="720" w:hanging="720"/>
        <w:rPr>
          <w:color w:val="222222"/>
          <w:szCs w:val="20"/>
          <w:shd w:val="clear" w:color="auto" w:fill="FFFFFF"/>
        </w:rPr>
      </w:pPr>
      <w:proofErr w:type="spellStart"/>
      <w:r w:rsidRPr="005136E0">
        <w:rPr>
          <w:color w:val="222222"/>
          <w:szCs w:val="20"/>
          <w:shd w:val="clear" w:color="auto" w:fill="FFFFFF"/>
        </w:rPr>
        <w:t>Qiang-qiang</w:t>
      </w:r>
      <w:proofErr w:type="spellEnd"/>
      <w:r w:rsidRPr="005136E0">
        <w:rPr>
          <w:color w:val="222222"/>
          <w:szCs w:val="20"/>
          <w:shd w:val="clear" w:color="auto" w:fill="FFFFFF"/>
        </w:rPr>
        <w:t xml:space="preserve">, Z., </w:t>
      </w:r>
      <w:proofErr w:type="spellStart"/>
      <w:r w:rsidRPr="005136E0">
        <w:rPr>
          <w:color w:val="222222"/>
          <w:szCs w:val="20"/>
          <w:shd w:val="clear" w:color="auto" w:fill="FFFFFF"/>
        </w:rPr>
        <w:t>Zhi</w:t>
      </w:r>
      <w:proofErr w:type="spellEnd"/>
      <w:r w:rsidRPr="005136E0">
        <w:rPr>
          <w:color w:val="222222"/>
          <w:szCs w:val="20"/>
          <w:shd w:val="clear" w:color="auto" w:fill="FFFFFF"/>
        </w:rPr>
        <w:t>-lei, L., Li, Z., &amp; Han-</w:t>
      </w:r>
      <w:proofErr w:type="spellStart"/>
      <w:r w:rsidRPr="005136E0">
        <w:rPr>
          <w:color w:val="222222"/>
          <w:szCs w:val="20"/>
          <w:shd w:val="clear" w:color="auto" w:fill="FFFFFF"/>
        </w:rPr>
        <w:t>qing</w:t>
      </w:r>
      <w:proofErr w:type="spellEnd"/>
      <w:r w:rsidRPr="005136E0">
        <w:rPr>
          <w:color w:val="222222"/>
          <w:szCs w:val="20"/>
          <w:shd w:val="clear" w:color="auto" w:fill="FFFFFF"/>
        </w:rPr>
        <w:t>, L. (2010). New Principle of the Whole-line Accelerated Non-</w:t>
      </w:r>
      <w:proofErr w:type="gramStart"/>
      <w:r w:rsidRPr="005136E0">
        <w:rPr>
          <w:color w:val="222222"/>
          <w:szCs w:val="20"/>
          <w:shd w:val="clear" w:color="auto" w:fill="FFFFFF"/>
        </w:rPr>
        <w:t>unit</w:t>
      </w:r>
      <w:proofErr w:type="gramEnd"/>
      <w:r w:rsidRPr="005136E0">
        <w:rPr>
          <w:color w:val="222222"/>
          <w:szCs w:val="20"/>
          <w:shd w:val="clear" w:color="auto" w:fill="FFFFFF"/>
        </w:rPr>
        <w:t xml:space="preserve"> Quick-trip Protection. </w:t>
      </w:r>
      <w:r w:rsidRPr="005136E0">
        <w:rPr>
          <w:i/>
          <w:iCs/>
          <w:color w:val="222222"/>
          <w:szCs w:val="20"/>
          <w:shd w:val="clear" w:color="auto" w:fill="FFFFFF"/>
        </w:rPr>
        <w:t>North China Electric Power</w:t>
      </w:r>
      <w:r w:rsidRPr="005136E0">
        <w:rPr>
          <w:color w:val="222222"/>
          <w:szCs w:val="20"/>
          <w:shd w:val="clear" w:color="auto" w:fill="FFFFFF"/>
        </w:rPr>
        <w:t>, 02.</w:t>
      </w:r>
    </w:p>
    <w:p w:rsidR="00BD5462" w:rsidRPr="00BD5462" w:rsidRDefault="00BD5462" w:rsidP="00016889">
      <w:pPr>
        <w:rPr>
          <w:b/>
        </w:rPr>
      </w:pPr>
      <w:r>
        <w:rPr>
          <w:b/>
        </w:rPr>
        <w:t>.</w:t>
      </w:r>
    </w:p>
    <w:p w:rsidR="00BD5462" w:rsidRDefault="00BD5462" w:rsidP="00016889"/>
    <w:p w:rsidR="00BD5462" w:rsidRDefault="00BD5462" w:rsidP="00016889"/>
    <w:p w:rsidR="00BD5462" w:rsidRDefault="00BD5462" w:rsidP="00016889"/>
    <w:p w:rsidR="00BD5462" w:rsidRPr="00C3074A" w:rsidRDefault="00BD5462" w:rsidP="00016889"/>
    <w:p w:rsidR="00016889" w:rsidRDefault="00016889" w:rsidP="00016889">
      <w:pPr>
        <w:rPr>
          <w:b/>
        </w:rPr>
      </w:pPr>
    </w:p>
    <w:p w:rsidR="00BD5462" w:rsidRDefault="00BD5462" w:rsidP="00016889">
      <w:pPr>
        <w:rPr>
          <w:b/>
        </w:rPr>
      </w:pPr>
    </w:p>
    <w:p w:rsidR="00BD5462" w:rsidRPr="00016889" w:rsidRDefault="00BD5462" w:rsidP="00016889">
      <w:pPr>
        <w:rPr>
          <w:b/>
        </w:rPr>
      </w:pPr>
    </w:p>
    <w:sectPr w:rsidR="00BD5462" w:rsidRPr="00016889" w:rsidSect="005165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FF" w:rsidRDefault="00B51DFF" w:rsidP="00516570">
      <w:pPr>
        <w:spacing w:line="240" w:lineRule="auto"/>
      </w:pPr>
      <w:r>
        <w:separator/>
      </w:r>
    </w:p>
  </w:endnote>
  <w:endnote w:type="continuationSeparator" w:id="0">
    <w:p w:rsidR="00B51DFF" w:rsidRDefault="00B51DFF" w:rsidP="00516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FF" w:rsidRDefault="00B51DFF" w:rsidP="00516570">
      <w:pPr>
        <w:spacing w:line="240" w:lineRule="auto"/>
      </w:pPr>
      <w:r>
        <w:separator/>
      </w:r>
    </w:p>
  </w:footnote>
  <w:footnote w:type="continuationSeparator" w:id="0">
    <w:p w:rsidR="00B51DFF" w:rsidRDefault="00B51DFF" w:rsidP="005165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817710"/>
      <w:docPartObj>
        <w:docPartGallery w:val="Page Numbers (Top of Page)"/>
        <w:docPartUnique/>
      </w:docPartObj>
    </w:sdtPr>
    <w:sdtEndPr>
      <w:rPr>
        <w:noProof/>
      </w:rPr>
    </w:sdtEndPr>
    <w:sdtContent>
      <w:p w:rsidR="00516570" w:rsidRDefault="00516570">
        <w:pPr>
          <w:pStyle w:val="Header"/>
          <w:jc w:val="right"/>
        </w:pPr>
        <w:r>
          <w:fldChar w:fldCharType="begin"/>
        </w:r>
        <w:r>
          <w:instrText xml:space="preserve"> PAGE   \* MERGEFORMAT </w:instrText>
        </w:r>
        <w:r>
          <w:fldChar w:fldCharType="separate"/>
        </w:r>
        <w:r w:rsidR="00774C5B">
          <w:rPr>
            <w:noProof/>
          </w:rPr>
          <w:t>8</w:t>
        </w:r>
        <w:r>
          <w:rPr>
            <w:noProof/>
          </w:rPr>
          <w:fldChar w:fldCharType="end"/>
        </w:r>
      </w:p>
    </w:sdtContent>
  </w:sdt>
  <w:p w:rsidR="00516570" w:rsidRDefault="005165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570" w:rsidRDefault="00516570">
    <w:pPr>
      <w:pStyle w:val="Header"/>
    </w:pPr>
    <w:r>
      <w:t>Running Head: QUIK TRIP CASE STUDY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70"/>
    <w:rsid w:val="00016889"/>
    <w:rsid w:val="000E3E60"/>
    <w:rsid w:val="0013285D"/>
    <w:rsid w:val="0015034A"/>
    <w:rsid w:val="002C7E19"/>
    <w:rsid w:val="003452E8"/>
    <w:rsid w:val="00493869"/>
    <w:rsid w:val="00503B06"/>
    <w:rsid w:val="005136E0"/>
    <w:rsid w:val="00516570"/>
    <w:rsid w:val="00541924"/>
    <w:rsid w:val="00613E20"/>
    <w:rsid w:val="00774C5B"/>
    <w:rsid w:val="008E61E4"/>
    <w:rsid w:val="00943F88"/>
    <w:rsid w:val="009D32AF"/>
    <w:rsid w:val="00B51DFF"/>
    <w:rsid w:val="00B91691"/>
    <w:rsid w:val="00BD1966"/>
    <w:rsid w:val="00BD5462"/>
    <w:rsid w:val="00C05831"/>
    <w:rsid w:val="00C3074A"/>
    <w:rsid w:val="00C73701"/>
    <w:rsid w:val="00D12014"/>
    <w:rsid w:val="00D24154"/>
    <w:rsid w:val="00DB7606"/>
    <w:rsid w:val="00E958B5"/>
    <w:rsid w:val="00F65AAD"/>
    <w:rsid w:val="00FF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C73B"/>
  <w15:chartTrackingRefBased/>
  <w15:docId w15:val="{5FA7754F-76B3-40C5-86AD-2D567DF2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570"/>
    <w:pPr>
      <w:tabs>
        <w:tab w:val="center" w:pos="4680"/>
        <w:tab w:val="right" w:pos="9360"/>
      </w:tabs>
      <w:spacing w:line="240" w:lineRule="auto"/>
    </w:pPr>
  </w:style>
  <w:style w:type="character" w:customStyle="1" w:styleId="HeaderChar">
    <w:name w:val="Header Char"/>
    <w:basedOn w:val="DefaultParagraphFont"/>
    <w:link w:val="Header"/>
    <w:uiPriority w:val="99"/>
    <w:rsid w:val="00516570"/>
  </w:style>
  <w:style w:type="paragraph" w:styleId="Footer">
    <w:name w:val="footer"/>
    <w:basedOn w:val="Normal"/>
    <w:link w:val="FooterChar"/>
    <w:uiPriority w:val="99"/>
    <w:unhideWhenUsed/>
    <w:rsid w:val="00516570"/>
    <w:pPr>
      <w:tabs>
        <w:tab w:val="center" w:pos="4680"/>
        <w:tab w:val="right" w:pos="9360"/>
      </w:tabs>
      <w:spacing w:line="240" w:lineRule="auto"/>
    </w:pPr>
  </w:style>
  <w:style w:type="character" w:customStyle="1" w:styleId="FooterChar">
    <w:name w:val="Footer Char"/>
    <w:basedOn w:val="DefaultParagraphFont"/>
    <w:link w:val="Footer"/>
    <w:uiPriority w:val="99"/>
    <w:rsid w:val="00516570"/>
  </w:style>
  <w:style w:type="paragraph" w:styleId="NormalWeb">
    <w:name w:val="Normal (Web)"/>
    <w:basedOn w:val="Normal"/>
    <w:uiPriority w:val="99"/>
    <w:semiHidden/>
    <w:unhideWhenUsed/>
    <w:rsid w:val="00D12014"/>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12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4071">
      <w:bodyDiv w:val="1"/>
      <w:marLeft w:val="0"/>
      <w:marRight w:val="0"/>
      <w:marTop w:val="0"/>
      <w:marBottom w:val="0"/>
      <w:divBdr>
        <w:top w:val="none" w:sz="0" w:space="0" w:color="auto"/>
        <w:left w:val="none" w:sz="0" w:space="0" w:color="auto"/>
        <w:bottom w:val="none" w:sz="0" w:space="0" w:color="auto"/>
        <w:right w:val="none" w:sz="0" w:space="0" w:color="auto"/>
      </w:divBdr>
    </w:div>
    <w:div w:id="1153453115">
      <w:bodyDiv w:val="1"/>
      <w:marLeft w:val="0"/>
      <w:marRight w:val="0"/>
      <w:marTop w:val="0"/>
      <w:marBottom w:val="0"/>
      <w:divBdr>
        <w:top w:val="none" w:sz="0" w:space="0" w:color="auto"/>
        <w:left w:val="none" w:sz="0" w:space="0" w:color="auto"/>
        <w:bottom w:val="none" w:sz="0" w:space="0" w:color="auto"/>
        <w:right w:val="none" w:sz="0" w:space="0" w:color="auto"/>
      </w:divBdr>
    </w:div>
    <w:div w:id="1530877949">
      <w:bodyDiv w:val="1"/>
      <w:marLeft w:val="0"/>
      <w:marRight w:val="0"/>
      <w:marTop w:val="0"/>
      <w:marBottom w:val="0"/>
      <w:divBdr>
        <w:top w:val="none" w:sz="0" w:space="0" w:color="auto"/>
        <w:left w:val="none" w:sz="0" w:space="0" w:color="auto"/>
        <w:bottom w:val="none" w:sz="0" w:space="0" w:color="auto"/>
        <w:right w:val="none" w:sz="0" w:space="0" w:color="auto"/>
      </w:divBdr>
    </w:div>
    <w:div w:id="20249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2021-03-17T09:54:00Z</dcterms:created>
  <dcterms:modified xsi:type="dcterms:W3CDTF">2021-03-17T15:29:00Z</dcterms:modified>
</cp:coreProperties>
</file>